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C2" w:rsidRPr="00F253C2" w:rsidRDefault="00EC0AC1" w:rsidP="00F253C2">
      <w:pPr>
        <w:pStyle w:val="a4"/>
        <w:jc w:val="right"/>
        <w:rPr>
          <w:rFonts w:ascii="Arial" w:hAnsi="Arial" w:cs="Arial"/>
          <w:color w:val="333333"/>
          <w:sz w:val="27"/>
          <w:szCs w:val="27"/>
        </w:rPr>
      </w:pPr>
      <w:r>
        <w:rPr>
          <w:sz w:val="26"/>
          <w:szCs w:val="26"/>
        </w:rPr>
        <w:t xml:space="preserve">                                                    </w:t>
      </w:r>
      <w:r w:rsidR="00F253C2" w:rsidRPr="00F253C2">
        <w:rPr>
          <w:rFonts w:ascii="Arial" w:hAnsi="Arial" w:cs="Arial"/>
          <w:color w:val="333333"/>
          <w:sz w:val="27"/>
          <w:szCs w:val="27"/>
        </w:rPr>
        <w:t xml:space="preserve">Генеральному директору </w:t>
      </w:r>
      <w:proofErr w:type="gramStart"/>
      <w:r w:rsidR="00F253C2" w:rsidRPr="00F253C2">
        <w:rPr>
          <w:rFonts w:ascii="Arial" w:hAnsi="Arial" w:cs="Arial"/>
          <w:color w:val="333333"/>
          <w:sz w:val="27"/>
          <w:szCs w:val="27"/>
        </w:rPr>
        <w:t>ООО  </w:t>
      </w:r>
      <w:r w:rsidR="00F253C2" w:rsidRPr="00F253C2">
        <w:rPr>
          <w:rFonts w:ascii="Arial" w:hAnsi="Arial" w:cs="Arial"/>
          <w:color w:val="333333"/>
          <w:spacing w:val="3"/>
          <w:sz w:val="27"/>
          <w:szCs w:val="27"/>
        </w:rPr>
        <w:t>$</w:t>
      </w:r>
      <w:proofErr w:type="gramEnd"/>
      <w:r w:rsidR="00F253C2" w:rsidRPr="00F253C2">
        <w:rPr>
          <w:rFonts w:ascii="Arial" w:hAnsi="Arial" w:cs="Arial"/>
          <w:color w:val="333333"/>
          <w:spacing w:val="3"/>
          <w:sz w:val="27"/>
          <w:szCs w:val="27"/>
        </w:rPr>
        <w:t>{</w:t>
      </w:r>
      <w:proofErr w:type="spellStart"/>
      <w:r w:rsidR="00F253C2" w:rsidRPr="00F253C2">
        <w:rPr>
          <w:rFonts w:ascii="Arial" w:hAnsi="Arial" w:cs="Arial"/>
          <w:color w:val="333333"/>
          <w:spacing w:val="3"/>
          <w:sz w:val="27"/>
          <w:szCs w:val="27"/>
        </w:rPr>
        <w:t>regoper</w:t>
      </w:r>
      <w:proofErr w:type="spellEnd"/>
      <w:r w:rsidR="00F253C2" w:rsidRPr="00F253C2">
        <w:rPr>
          <w:rFonts w:ascii="Arial" w:hAnsi="Arial" w:cs="Arial"/>
          <w:color w:val="333333"/>
          <w:spacing w:val="3"/>
          <w:sz w:val="27"/>
          <w:szCs w:val="27"/>
        </w:rPr>
        <w:t>}</w:t>
      </w:r>
      <w:r w:rsidR="00F253C2" w:rsidRPr="00F253C2">
        <w:rPr>
          <w:rFonts w:ascii="Arial" w:hAnsi="Arial" w:cs="Arial"/>
          <w:color w:val="333333"/>
          <w:sz w:val="27"/>
          <w:szCs w:val="27"/>
        </w:rPr>
        <w:t> </w:t>
      </w:r>
    </w:p>
    <w:p w:rsidR="00F253C2" w:rsidRPr="00F253C2" w:rsidRDefault="00F253C2" w:rsidP="00F253C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                                                  Регионального оператора по обращению с ТКО по 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F253C2" w:rsidRPr="00F253C2" w:rsidRDefault="00F253C2" w:rsidP="00F253C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                                          От ${from_name1} ${from_name2} ${from_name</w:t>
      </w:r>
      <w:proofErr w:type="gram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3}</w:t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Проживающего</w:t>
      </w:r>
      <w:proofErr w:type="gram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E-mail: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email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Телефон: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telefon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F253C2" w:rsidRPr="00F253C2" w:rsidRDefault="00F253C2" w:rsidP="00F253C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F253C2" w:rsidRPr="00F253C2" w:rsidRDefault="00F253C2" w:rsidP="00F253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ЖАЛОБА</w:t>
      </w:r>
      <w:bookmarkStart w:id="0" w:name="_GoBack"/>
      <w:bookmarkEnd w:id="0"/>
    </w:p>
    <w:p w:rsidR="00F253C2" w:rsidRPr="00F253C2" w:rsidRDefault="00F253C2" w:rsidP="00F253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             Я, ${name1} ${name2} ${name3} проживаю в многоквартирном доме, расположенном по адресу: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}. Я потребитель услуги </w:t>
      </w:r>
      <w:proofErr w:type="gram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  договору</w:t>
      </w:r>
      <w:proofErr w:type="gram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№ 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number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 по обращению с ТКО,  исполнителем по которому является ваша организация.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 Обращаюсь к вам в связи со следующим: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         контейнерная площадка для сбора </w:t>
      </w:r>
      <w:proofErr w:type="gram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мусора  расположена</w:t>
      </w:r>
      <w:proofErr w:type="gram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между несколькими МКД, мусоровоз приезжает за мусором крайне редко,  в связи с чем  мусорный контейнер всегда переполнен, и мусорные пакеты складируются вокруг контейнера, также  в этот контейнер  сваливают мусор сразу несколько домов,  в связи с чем контейнеров не хватает, что в итоге создает зловонный запах, который разносится на всю округу.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  В соответствии с Федеральным законом от 24.06.1998 № 89</w:t>
      </w:r>
      <w:r w:rsidRPr="00F253C2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‐</w:t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ФЗ «Об отходах производства и потребления», Правилами обращения с твердыми коммунальными отходами, утвержденными постановлением Правительства РФ от 12.11.2016 № 1156, и заключенным договором на оказание услуг по обращению с ТКО исполнитель обязан оказывать услуги по вывозу ТБО в сроки, которые не должны превышать установленных органами местного самоуправления предельных сроков вывоза бытовых отходов.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          Согласно СанПиН 42-128-4690-88, «Санитарные правила содержания территорий населенных мест", система санитарной очистки и уборки территорий населенных мест должна предусматривать </w:t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рациональный сбор, быстрое удаление, надежное обезвреживание и экономически целесообразную утилизацию бытовых отходов (хозяйственно-бытовых, в том числе пищевых отходов из жилых и общественных зданий.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 В соответствии с п. 8.2.4 СанПиН 2.1.2.2645</w:t>
      </w:r>
      <w:r w:rsidRPr="00F253C2">
        <w:rPr>
          <w:rFonts w:ascii="Cambria Math" w:eastAsia="Times New Roman" w:hAnsi="Cambria Math" w:cs="Cambria Math"/>
          <w:color w:val="333333"/>
          <w:sz w:val="27"/>
          <w:szCs w:val="27"/>
          <w:lang w:eastAsia="ru-RU"/>
        </w:rPr>
        <w:t>‐</w:t>
      </w: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10 от 10 июня 2010 г., контейнеры и другие емкости, предназначенные для сбора бытовых отходов и мусора, должны вывозиться или опорожняться ежедневно.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Согласно п.148.12 ПП РФ № 354 обязанность убирать места погрузки ТКО возложена на регионального оператора. Всю ответственность перед потребителями и контролирующими организациями несет Региональный оператор.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Согласно 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пп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ж п. 148(22) Постановления №354, в течение 3 рабочих дней со дня получения жалобы (заявления, обращения, требования, претензии) 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регоператор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направляет потребителю ответ о ее удовлетворении либо об отказе в удовлетворении с указанием причин отказа.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      Таким образом грубо нарушаются мои права, как потребителя услуги по Договору № 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number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         Учитывая изложенное,  </w:t>
      </w:r>
    </w:p>
    <w:p w:rsidR="00F253C2" w:rsidRPr="00F253C2" w:rsidRDefault="00F253C2" w:rsidP="00F253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Прошу:</w:t>
      </w:r>
    </w:p>
    <w:p w:rsidR="00F253C2" w:rsidRPr="00F253C2" w:rsidRDefault="00F253C2" w:rsidP="00F25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Устранить указанные нарушения и не допускать в дальнейшем превышения установленных Законом сроков вывоза мусора.</w:t>
      </w:r>
    </w:p>
    <w:p w:rsidR="00F253C2" w:rsidRPr="00F253C2" w:rsidRDefault="00F253C2" w:rsidP="00F25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Организовать установку в местах сбора ТКО </w:t>
      </w:r>
      <w:proofErr w:type="gram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необходимое  количество</w:t>
      </w:r>
      <w:proofErr w:type="gram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контейнеров.</w:t>
      </w:r>
    </w:p>
    <w:p w:rsidR="00F253C2" w:rsidRPr="00F253C2" w:rsidRDefault="00F253C2" w:rsidP="00F25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Ответ предоставить по вышеуказанному адресу в установленный Законом 3-х 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дневный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срок.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В случае ненадлежащего оказания услуг буду вынужден(на) в соответствии с Законом РФ </w:t>
      </w:r>
      <w:proofErr w:type="gramStart"/>
      <w:r w:rsidRPr="00F25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от  07.02.1992</w:t>
      </w:r>
      <w:proofErr w:type="gramEnd"/>
      <w:r w:rsidRPr="00F25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№ 2300</w:t>
      </w:r>
      <w:r w:rsidRPr="00F253C2">
        <w:rPr>
          <w:rFonts w:ascii="Cambria Math" w:eastAsia="Times New Roman" w:hAnsi="Cambria Math" w:cs="Cambria Math"/>
          <w:i/>
          <w:iCs/>
          <w:color w:val="333333"/>
          <w:sz w:val="27"/>
          <w:szCs w:val="27"/>
          <w:lang w:eastAsia="ru-RU"/>
        </w:rPr>
        <w:t>‐</w:t>
      </w:r>
      <w:r w:rsidRPr="00F25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I «О защите прав потребителей» обратиться в </w:t>
      </w:r>
      <w:proofErr w:type="spellStart"/>
      <w:r w:rsidRPr="00F25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Роспотребнадзор</w:t>
      </w:r>
      <w:proofErr w:type="spellEnd"/>
      <w:r w:rsidRPr="00F253C2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, ГЖИ, Прокуратуру и суд за защитой своих прав.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Заявитель: ______________   ${name1} ${name2} ${name3}</w:t>
      </w:r>
    </w:p>
    <w:p w:rsidR="00F253C2" w:rsidRPr="00F253C2" w:rsidRDefault="00F253C2" w:rsidP="00F253C2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>                        подпись</w:t>
      </w:r>
    </w:p>
    <w:p w:rsidR="00F253C2" w:rsidRPr="00F253C2" w:rsidRDefault="00F253C2" w:rsidP="00F253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proofErr w:type="gram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day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   </w:t>
      </w:r>
      <w:proofErr w:type="gram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month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   ${</w:t>
      </w:r>
      <w:proofErr w:type="spellStart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year</w:t>
      </w:r>
      <w:proofErr w:type="spellEnd"/>
      <w:r w:rsidRPr="00F253C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CA6B87" w:rsidRPr="00D45B61" w:rsidRDefault="00CA6B87" w:rsidP="00F253C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CA6B87" w:rsidRPr="00D4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E4922"/>
    <w:multiLevelType w:val="multilevel"/>
    <w:tmpl w:val="B320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114E02"/>
    <w:multiLevelType w:val="hybridMultilevel"/>
    <w:tmpl w:val="9D42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EE"/>
    <w:rsid w:val="001A7363"/>
    <w:rsid w:val="00224907"/>
    <w:rsid w:val="002475A1"/>
    <w:rsid w:val="00371E54"/>
    <w:rsid w:val="004A01EC"/>
    <w:rsid w:val="008370AB"/>
    <w:rsid w:val="008A0D8D"/>
    <w:rsid w:val="00972B9B"/>
    <w:rsid w:val="00A357C1"/>
    <w:rsid w:val="00A61259"/>
    <w:rsid w:val="00BB59EE"/>
    <w:rsid w:val="00CA6B87"/>
    <w:rsid w:val="00CD0AE4"/>
    <w:rsid w:val="00D45B61"/>
    <w:rsid w:val="00D63EC6"/>
    <w:rsid w:val="00D76D1F"/>
    <w:rsid w:val="00DD0DBE"/>
    <w:rsid w:val="00E239F2"/>
    <w:rsid w:val="00E470AB"/>
    <w:rsid w:val="00E53C2B"/>
    <w:rsid w:val="00E84CE4"/>
    <w:rsid w:val="00EC0AC1"/>
    <w:rsid w:val="00F253C2"/>
    <w:rsid w:val="00F2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F24FB-FC9E-4FA5-A1F9-A96051D6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53C2"/>
    <w:rPr>
      <w:b/>
      <w:bCs/>
    </w:rPr>
  </w:style>
  <w:style w:type="character" w:styleId="a6">
    <w:name w:val="Emphasis"/>
    <w:basedOn w:val="a0"/>
    <w:uiPriority w:val="20"/>
    <w:qFormat/>
    <w:rsid w:val="00F253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Э. Баймуханова</dc:creator>
  <cp:keywords/>
  <dc:description/>
  <cp:lastModifiedBy>Аксенов Алексей</cp:lastModifiedBy>
  <cp:revision>3</cp:revision>
  <dcterms:created xsi:type="dcterms:W3CDTF">2019-02-25T15:35:00Z</dcterms:created>
  <dcterms:modified xsi:type="dcterms:W3CDTF">2019-02-25T15:45:00Z</dcterms:modified>
</cp:coreProperties>
</file>